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E74957" w:rsidRPr="007843BD" w:rsidRDefault="005B7A19" w:rsidP="00E74957">
      <w:pPr>
        <w:rPr>
          <w:i/>
          <w:color w:val="C00000"/>
          <w:lang w:val="ru-RU"/>
        </w:rPr>
      </w:pPr>
      <w:r w:rsidRPr="005B7A19">
        <w:rPr>
          <w:i/>
          <w:color w:val="C00000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1.5pt;height:159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остеприимное  Закарпатье "/>
          </v:shape>
        </w:pict>
      </w:r>
      <w:r w:rsidR="00E74957" w:rsidRPr="007843BD">
        <w:rPr>
          <w:i/>
          <w:color w:val="C00000"/>
        </w:rPr>
        <w:t xml:space="preserve">            </w:t>
      </w:r>
      <w:proofErr w:type="spellStart"/>
      <w:r w:rsidR="00E74957" w:rsidRPr="007843BD">
        <w:rPr>
          <w:i/>
          <w:color w:val="C00000"/>
        </w:rPr>
        <w:t>Закарпатская</w:t>
      </w:r>
      <w:proofErr w:type="spellEnd"/>
      <w:r w:rsidR="00E74957" w:rsidRPr="007843BD">
        <w:rPr>
          <w:i/>
          <w:color w:val="C00000"/>
        </w:rPr>
        <w:t xml:space="preserve"> область</w:t>
      </w:r>
      <w:r w:rsidR="00E74957" w:rsidRPr="007843BD">
        <w:rPr>
          <w:i/>
          <w:color w:val="C00000"/>
          <w:lang w:val="ru-RU"/>
        </w:rPr>
        <w:t xml:space="preserve"> Украины</w:t>
      </w:r>
      <w:r w:rsidR="00E74957" w:rsidRPr="007843BD">
        <w:rPr>
          <w:i/>
          <w:color w:val="C00000"/>
        </w:rPr>
        <w:t xml:space="preserve"> </w:t>
      </w:r>
      <w:r w:rsidR="00E74957" w:rsidRPr="007843BD">
        <w:rPr>
          <w:i/>
          <w:color w:val="C00000"/>
          <w:lang w:val="ru-RU"/>
        </w:rPr>
        <w:t xml:space="preserve"> </w:t>
      </w:r>
      <w:proofErr w:type="spellStart"/>
      <w:r w:rsidR="00E74957" w:rsidRPr="007843BD">
        <w:rPr>
          <w:i/>
          <w:color w:val="C00000"/>
        </w:rPr>
        <w:t>расположена</w:t>
      </w:r>
      <w:proofErr w:type="spellEnd"/>
      <w:r w:rsidR="00E74957" w:rsidRPr="007843BD">
        <w:rPr>
          <w:i/>
          <w:color w:val="C00000"/>
          <w:lang w:val="ru-RU"/>
        </w:rPr>
        <w:t xml:space="preserve">  на Западе Страны , за Карпатскими горами , отсюда и название «Закарпатье»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Каждая область уникальна по своему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 xml:space="preserve"> а Закарпатская область уникальна и природными диковинками , а именно горы Карпаты , которые в любую пору года поражают своей красотой ;Зимой горы укрыты белым , снежным одеялом , усыпанным «серебром» ,которое переливается при малейшем попадании солнечных лучей . Весной , пробуждаясь ото сна , горы ,радуясь тёплым лучам, награждают нас цветами и наполняя воздух непередаваемыми ароматами . Летом горы , покрытые зеленью , защитят вас от знойного солнца и насытит прохладой под звуки трембиты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 xml:space="preserve"> которые издаются в горах . Осенью , Бог награждает гостеприимные , в тоже время и величественные горы – золотом , в благодарность за единственный , нетронутый промышленностью , уголок страны.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Закарпатский край – многонационален</w:t>
      </w:r>
      <w:proofErr w:type="gramStart"/>
      <w:r w:rsidRPr="007843BD">
        <w:rPr>
          <w:i/>
          <w:color w:val="C00000"/>
          <w:lang w:val="ru-RU"/>
        </w:rPr>
        <w:t xml:space="preserve"> .</w:t>
      </w:r>
      <w:proofErr w:type="gramEnd"/>
      <w:r w:rsidRPr="007843BD">
        <w:rPr>
          <w:i/>
          <w:color w:val="C00000"/>
          <w:lang w:val="ru-RU"/>
        </w:rPr>
        <w:t xml:space="preserve"> Здесь можно услышать множество языков и это связано с тем , что эта территория была частью и Чехословакии , Венгрии , Румынии .Проживают соответственно и украинцы , русины , чехи , словаки , венгры , поляки , белорусы , русские . Именно такое многонациональное сосуществование придаёт Закарпатью отдельный колорит . Каждая народность представляет раз в год этнографические фестивали.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          </w:t>
      </w:r>
      <w:r w:rsidRPr="007843BD">
        <w:rPr>
          <w:i/>
          <w:noProof/>
          <w:color w:val="C00000"/>
          <w:lang w:eastAsia="uk-UA"/>
        </w:rPr>
        <w:drawing>
          <wp:inline distT="0" distB="0" distL="0" distR="0">
            <wp:extent cx="4857750" cy="2686050"/>
            <wp:effectExtent l="133350" t="171450" r="133350" b="133350"/>
            <wp:docPr id="5" name="Рисунок 0" descr="Закарпат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арпатье.jpg"/>
                    <pic:cNvPicPr/>
                  </pic:nvPicPr>
                  <pic:blipFill>
                    <a:blip r:embed="rId5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686050"/>
                    </a:xfrm>
                    <a:prstGeom prst="ellipse">
                      <a:avLst/>
                    </a:prstGeom>
                    <a:ln w="190500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А что касается фестивалей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 xml:space="preserve"> то они проходят каждый месяц . В январе проходит фестиваль «Червене вино» в Мукачево , где вас угостят разнообразными сортами вин из Закарпатья , Венгрии , Словакии , Румынии . В феврале – кулинарный фестиваль в Ужгороде , где вы можете попробовать  блюда как местной кухни так и соседних стран , а может и сами будете принимать участие в приготовлении . В марте – фестиваль «Белое вино» в г</w:t>
      </w:r>
      <w:proofErr w:type="gramStart"/>
      <w:r w:rsidRPr="007843BD">
        <w:rPr>
          <w:i/>
          <w:color w:val="C00000"/>
          <w:lang w:val="ru-RU"/>
        </w:rPr>
        <w:t>.Б</w:t>
      </w:r>
      <w:proofErr w:type="gramEnd"/>
      <w:r w:rsidRPr="007843BD">
        <w:rPr>
          <w:i/>
          <w:color w:val="C00000"/>
          <w:lang w:val="ru-RU"/>
        </w:rPr>
        <w:t xml:space="preserve">ерегово . В </w:t>
      </w:r>
      <w:r w:rsidRPr="007843BD">
        <w:rPr>
          <w:i/>
          <w:color w:val="C00000"/>
          <w:lang w:val="ru-RU"/>
        </w:rPr>
        <w:lastRenderedPageBreak/>
        <w:t xml:space="preserve">апреле – фестиваль рыболовов , венгерской ухи и ближе к маю « Сакура фест»  в Ужгороде , когда весь город покрыт цветами сакуры , привезённой из Японии . В мае поучаствуйте в празднике «Проводы отар на полоныну» в </w:t>
      </w:r>
      <w:proofErr w:type="spellStart"/>
      <w:r w:rsidRPr="007843BD">
        <w:rPr>
          <w:i/>
          <w:color w:val="C00000"/>
          <w:lang w:val="ru-RU"/>
        </w:rPr>
        <w:t>Тячвском</w:t>
      </w:r>
      <w:proofErr w:type="spellEnd"/>
      <w:r w:rsidRPr="007843BD">
        <w:rPr>
          <w:i/>
          <w:color w:val="C00000"/>
          <w:lang w:val="ru-RU"/>
        </w:rPr>
        <w:t xml:space="preserve"> , </w:t>
      </w:r>
      <w:proofErr w:type="spellStart"/>
      <w:r w:rsidRPr="007843BD">
        <w:rPr>
          <w:i/>
          <w:color w:val="C00000"/>
          <w:lang w:val="ru-RU"/>
        </w:rPr>
        <w:t>Раховском</w:t>
      </w:r>
      <w:proofErr w:type="spellEnd"/>
      <w:r w:rsidRPr="007843BD">
        <w:rPr>
          <w:i/>
          <w:color w:val="C00000"/>
          <w:lang w:val="ru-RU"/>
        </w:rPr>
        <w:t xml:space="preserve"> районах и фестиваль «Вина и мёда» . В июле – фестиваль голубцов в с. </w:t>
      </w:r>
      <w:proofErr w:type="spellStart"/>
      <w:r w:rsidRPr="007843BD">
        <w:rPr>
          <w:i/>
          <w:color w:val="C00000"/>
          <w:lang w:val="ru-RU"/>
        </w:rPr>
        <w:t>Четфалва</w:t>
      </w:r>
      <w:proofErr w:type="spellEnd"/>
      <w:r w:rsidRPr="007843BD">
        <w:rPr>
          <w:i/>
          <w:color w:val="C00000"/>
          <w:lang w:val="ru-RU"/>
        </w:rPr>
        <w:t xml:space="preserve"> Береговского района .В августе – фестиваль фольклора                                       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             </w:t>
      </w:r>
      <w:r w:rsidRPr="007843BD">
        <w:rPr>
          <w:i/>
          <w:noProof/>
          <w:color w:val="C00000"/>
          <w:lang w:eastAsia="uk-UA"/>
        </w:rPr>
        <w:drawing>
          <wp:inline distT="0" distB="0" distL="0" distR="0">
            <wp:extent cx="4276725" cy="2076450"/>
            <wp:effectExtent l="209550" t="247650" r="219075" b="209550"/>
            <wp:docPr id="6" name="Рисунок 1" descr="Закарпатье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арпатье.jpg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0764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«На </w:t>
      </w:r>
      <w:proofErr w:type="spellStart"/>
      <w:r w:rsidRPr="007843BD">
        <w:rPr>
          <w:i/>
          <w:color w:val="C00000"/>
          <w:lang w:val="ru-RU"/>
        </w:rPr>
        <w:t>Синевир</w:t>
      </w:r>
      <w:proofErr w:type="spellEnd"/>
      <w:r w:rsidRPr="007843BD">
        <w:rPr>
          <w:i/>
          <w:color w:val="C00000"/>
          <w:lang w:val="ru-RU"/>
        </w:rPr>
        <w:t xml:space="preserve"> трембиты зовут» который будет проходить на берегу высокогорного озера «</w:t>
      </w:r>
      <w:proofErr w:type="spellStart"/>
      <w:r w:rsidRPr="007843BD">
        <w:rPr>
          <w:i/>
          <w:color w:val="C00000"/>
          <w:lang w:val="ru-RU"/>
        </w:rPr>
        <w:t>Синевир</w:t>
      </w:r>
      <w:proofErr w:type="spellEnd"/>
      <w:r w:rsidRPr="007843BD">
        <w:rPr>
          <w:i/>
          <w:color w:val="C00000"/>
          <w:lang w:val="ru-RU"/>
        </w:rPr>
        <w:t>»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 xml:space="preserve"> фестиваль «Гуцульская брынза» . В сентябре – фестиваль «</w:t>
      </w:r>
      <w:proofErr w:type="spellStart"/>
      <w:r w:rsidRPr="007843BD">
        <w:rPr>
          <w:i/>
          <w:color w:val="C00000"/>
          <w:lang w:val="ru-RU"/>
        </w:rPr>
        <w:t>Добронская</w:t>
      </w:r>
      <w:proofErr w:type="spellEnd"/>
      <w:r w:rsidRPr="007843BD">
        <w:rPr>
          <w:i/>
          <w:color w:val="C00000"/>
          <w:lang w:val="ru-RU"/>
        </w:rPr>
        <w:t xml:space="preserve"> паприка» , в </w:t>
      </w:r>
      <w:proofErr w:type="spellStart"/>
      <w:r w:rsidRPr="007843BD">
        <w:rPr>
          <w:i/>
          <w:color w:val="C00000"/>
          <w:lang w:val="ru-RU"/>
        </w:rPr>
        <w:t>Ужгородском</w:t>
      </w:r>
      <w:proofErr w:type="spellEnd"/>
      <w:r w:rsidRPr="007843BD">
        <w:rPr>
          <w:i/>
          <w:color w:val="C00000"/>
          <w:lang w:val="ru-RU"/>
        </w:rPr>
        <w:t xml:space="preserve"> районе в с. Мала Добронь . , а также праздник мёда в Мукачево , фестиваль кулинарного искусства «</w:t>
      </w:r>
      <w:proofErr w:type="spellStart"/>
      <w:r w:rsidRPr="007843BD">
        <w:rPr>
          <w:i/>
          <w:color w:val="C00000"/>
          <w:lang w:val="ru-RU"/>
        </w:rPr>
        <w:t>Рататуй</w:t>
      </w:r>
      <w:proofErr w:type="spellEnd"/>
      <w:r w:rsidRPr="007843BD">
        <w:rPr>
          <w:i/>
          <w:color w:val="C00000"/>
          <w:lang w:val="ru-RU"/>
        </w:rPr>
        <w:t>» в Ужгороде .В октябре – фестиваль  «</w:t>
      </w:r>
      <w:proofErr w:type="spellStart"/>
      <w:r w:rsidRPr="007843BD">
        <w:rPr>
          <w:i/>
          <w:color w:val="C00000"/>
          <w:lang w:val="ru-RU"/>
        </w:rPr>
        <w:t>Золоторёвское</w:t>
      </w:r>
      <w:proofErr w:type="spellEnd"/>
      <w:r w:rsidRPr="007843BD">
        <w:rPr>
          <w:i/>
          <w:color w:val="C00000"/>
          <w:lang w:val="ru-RU"/>
        </w:rPr>
        <w:t xml:space="preserve"> яблоко» в с. </w:t>
      </w:r>
      <w:proofErr w:type="spellStart"/>
      <w:r w:rsidRPr="007843BD">
        <w:rPr>
          <w:i/>
          <w:color w:val="C00000"/>
          <w:lang w:val="ru-RU"/>
        </w:rPr>
        <w:t>Золоторёво</w:t>
      </w:r>
      <w:proofErr w:type="spellEnd"/>
      <w:r w:rsidRPr="007843BD">
        <w:rPr>
          <w:i/>
          <w:color w:val="C00000"/>
          <w:lang w:val="ru-RU"/>
        </w:rPr>
        <w:t xml:space="preserve"> </w:t>
      </w:r>
      <w:proofErr w:type="spellStart"/>
      <w:r w:rsidRPr="007843BD">
        <w:rPr>
          <w:i/>
          <w:color w:val="C00000"/>
          <w:lang w:val="ru-RU"/>
        </w:rPr>
        <w:t>Хустского</w:t>
      </w:r>
      <w:proofErr w:type="spellEnd"/>
      <w:r w:rsidRPr="007843BD">
        <w:rPr>
          <w:i/>
          <w:color w:val="C00000"/>
          <w:lang w:val="ru-RU"/>
        </w:rPr>
        <w:t xml:space="preserve"> района и день Ужгорода. В ноябре – фестиваль вина « Закарпатское </w:t>
      </w:r>
      <w:proofErr w:type="spellStart"/>
      <w:r w:rsidRPr="007843BD">
        <w:rPr>
          <w:i/>
          <w:color w:val="C00000"/>
          <w:lang w:val="ru-RU"/>
        </w:rPr>
        <w:t>божоле</w:t>
      </w:r>
      <w:proofErr w:type="spellEnd"/>
      <w:r w:rsidRPr="007843BD">
        <w:rPr>
          <w:i/>
          <w:color w:val="C00000"/>
          <w:lang w:val="ru-RU"/>
        </w:rPr>
        <w:t>» в Ужгороде</w:t>
      </w:r>
      <w:proofErr w:type="gramStart"/>
      <w:r w:rsidRPr="007843BD">
        <w:rPr>
          <w:i/>
          <w:color w:val="C00000"/>
          <w:lang w:val="ru-RU"/>
        </w:rPr>
        <w:t xml:space="preserve"> .</w:t>
      </w:r>
      <w:proofErr w:type="gramEnd"/>
      <w:r w:rsidRPr="007843BD">
        <w:rPr>
          <w:i/>
          <w:color w:val="C00000"/>
          <w:lang w:val="ru-RU"/>
        </w:rPr>
        <w:t xml:space="preserve"> На каждом фестивале всегда рады гостям и после окончания вы всегда будете с сувениром  на память и приглашением на фест</w:t>
      </w:r>
      <w:r w:rsidR="001D59C6" w:rsidRPr="007843BD">
        <w:rPr>
          <w:i/>
          <w:noProof/>
          <w:color w:val="C00000"/>
          <w:lang w:eastAsia="uk-UA"/>
        </w:rPr>
        <w:lastRenderedPageBreak/>
        <w:drawing>
          <wp:inline distT="0" distB="0" distL="0" distR="0">
            <wp:extent cx="6120765" cy="4590415"/>
            <wp:effectExtent l="152400" t="76200" r="70485" b="114935"/>
            <wp:docPr id="1" name="Рисунок 2" descr="Закарпатье.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арпатье.jpg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proofErr w:type="spellStart"/>
      <w:r w:rsidRPr="007843BD">
        <w:rPr>
          <w:i/>
          <w:color w:val="C00000"/>
          <w:lang w:val="ru-RU"/>
        </w:rPr>
        <w:t>иваль</w:t>
      </w:r>
      <w:proofErr w:type="spellEnd"/>
      <w:r w:rsidRPr="007843BD">
        <w:rPr>
          <w:i/>
          <w:color w:val="C00000"/>
          <w:lang w:val="ru-RU"/>
        </w:rPr>
        <w:t xml:space="preserve"> в следующем году. 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                                                   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Также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>Закарпатье богато фортификационными сооружениями и замками как Замок «</w:t>
      </w:r>
      <w:proofErr w:type="spellStart"/>
      <w:r w:rsidRPr="007843BD">
        <w:rPr>
          <w:i/>
          <w:color w:val="C00000"/>
          <w:lang w:val="ru-RU"/>
        </w:rPr>
        <w:t>Паланок</w:t>
      </w:r>
      <w:proofErr w:type="spellEnd"/>
      <w:r w:rsidRPr="007843BD">
        <w:rPr>
          <w:i/>
          <w:color w:val="C00000"/>
          <w:lang w:val="ru-RU"/>
        </w:rPr>
        <w:t>»,который упоминается в документах 11 века в котором сейчас расположен музей . Замок «</w:t>
      </w:r>
      <w:proofErr w:type="spellStart"/>
      <w:r w:rsidRPr="007843BD">
        <w:rPr>
          <w:i/>
          <w:color w:val="C00000"/>
          <w:lang w:val="ru-RU"/>
        </w:rPr>
        <w:t>Шенборнов</w:t>
      </w:r>
      <w:proofErr w:type="spellEnd"/>
      <w:r w:rsidRPr="007843BD">
        <w:rPr>
          <w:i/>
          <w:color w:val="C00000"/>
          <w:lang w:val="ru-RU"/>
        </w:rPr>
        <w:t xml:space="preserve">» , который являлся любимым местом отдыха графской семьи </w:t>
      </w:r>
      <w:proofErr w:type="spellStart"/>
      <w:r w:rsidRPr="007843BD">
        <w:rPr>
          <w:i/>
          <w:color w:val="C00000"/>
          <w:lang w:val="ru-RU"/>
        </w:rPr>
        <w:t>Шенборн</w:t>
      </w:r>
      <w:proofErr w:type="spellEnd"/>
      <w:r w:rsidRPr="007843BD">
        <w:rPr>
          <w:i/>
          <w:color w:val="C00000"/>
          <w:lang w:val="ru-RU"/>
        </w:rPr>
        <w:t xml:space="preserve"> .</w:t>
      </w:r>
    </w:p>
    <w:p w:rsidR="00E74957" w:rsidRPr="007843BD" w:rsidRDefault="00E74957" w:rsidP="00E74957">
      <w:pPr>
        <w:rPr>
          <w:i/>
          <w:color w:val="C00000"/>
          <w:lang w:val="ru-RU"/>
        </w:rPr>
      </w:pPr>
      <w:r w:rsidRPr="007843BD">
        <w:rPr>
          <w:i/>
          <w:color w:val="C00000"/>
          <w:lang w:val="ru-RU"/>
        </w:rPr>
        <w:t xml:space="preserve">                 О Закарпатье можно писать ещё много</w:t>
      </w:r>
      <w:proofErr w:type="gramStart"/>
      <w:r w:rsidRPr="007843BD">
        <w:rPr>
          <w:i/>
          <w:color w:val="C00000"/>
          <w:lang w:val="ru-RU"/>
        </w:rPr>
        <w:t xml:space="preserve"> ,</w:t>
      </w:r>
      <w:proofErr w:type="gramEnd"/>
      <w:r w:rsidRPr="007843BD">
        <w:rPr>
          <w:i/>
          <w:color w:val="C00000"/>
          <w:lang w:val="ru-RU"/>
        </w:rPr>
        <w:t xml:space="preserve"> но лучше один раз увидеть чем сто раз услышать .</w:t>
      </w:r>
    </w:p>
    <w:p w:rsidR="006102CF" w:rsidRPr="00E74957" w:rsidRDefault="00E74957" w:rsidP="00E74957">
      <w:r w:rsidRPr="007843BD">
        <w:rPr>
          <w:i/>
          <w:color w:val="C00000"/>
          <w:lang w:val="ru-RU"/>
        </w:rPr>
        <w:t xml:space="preserve">    </w:t>
      </w:r>
    </w:p>
    <w:sectPr w:rsidR="006102CF" w:rsidRPr="00E74957" w:rsidSect="007F7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1" w:dllVersion="512" w:checkStyle="0"/>
  <w:proofState w:spelling="clean" w:grammar="clean"/>
  <w:defaultTabStop w:val="708"/>
  <w:hyphenationZone w:val="425"/>
  <w:characterSpacingControl w:val="doNotCompress"/>
  <w:compat/>
  <w:rsids>
    <w:rsidRoot w:val="00566C7C"/>
    <w:rsid w:val="00047A56"/>
    <w:rsid w:val="000600EE"/>
    <w:rsid w:val="001D59C6"/>
    <w:rsid w:val="00255AFB"/>
    <w:rsid w:val="003744F6"/>
    <w:rsid w:val="004360F6"/>
    <w:rsid w:val="00463D8E"/>
    <w:rsid w:val="004E6294"/>
    <w:rsid w:val="00566C7C"/>
    <w:rsid w:val="005B7A19"/>
    <w:rsid w:val="006102CF"/>
    <w:rsid w:val="00680D2F"/>
    <w:rsid w:val="006F633C"/>
    <w:rsid w:val="00742AD3"/>
    <w:rsid w:val="007843BD"/>
    <w:rsid w:val="007F7F1B"/>
    <w:rsid w:val="00944DE0"/>
    <w:rsid w:val="00A6682D"/>
    <w:rsid w:val="00E74957"/>
    <w:rsid w:val="00EC3A43"/>
    <w:rsid w:val="00F1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4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44DE0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C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A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84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843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84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4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843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51E00-C71F-4254-B470-C7219D29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леша</cp:lastModifiedBy>
  <cp:revision>12</cp:revision>
  <dcterms:created xsi:type="dcterms:W3CDTF">2014-11-23T15:28:00Z</dcterms:created>
  <dcterms:modified xsi:type="dcterms:W3CDTF">2014-12-06T12:16:00Z</dcterms:modified>
</cp:coreProperties>
</file>